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FD8" w:rsidRPr="000F1FD8" w:rsidRDefault="000F1FD8" w:rsidP="000F1FD8">
      <w:pPr>
        <w:pStyle w:val="Header"/>
        <w:jc w:val="center"/>
        <w:rPr>
          <w:rFonts w:ascii="Arial" w:hAnsi="Arial" w:cs="Arial"/>
          <w:b/>
          <w:sz w:val="26"/>
          <w:szCs w:val="26"/>
        </w:rPr>
      </w:pPr>
      <w:bookmarkStart w:id="0" w:name="_GoBack"/>
      <w:bookmarkEnd w:id="0"/>
      <w:r w:rsidRPr="000F1FD8">
        <w:rPr>
          <w:rFonts w:ascii="Arial" w:hAnsi="Arial" w:cs="Arial"/>
          <w:b/>
          <w:sz w:val="26"/>
          <w:szCs w:val="26"/>
        </w:rPr>
        <w:t>HANDOUT FOR</w:t>
      </w:r>
      <w:r>
        <w:rPr>
          <w:rFonts w:ascii="Arial" w:hAnsi="Arial" w:cs="Arial"/>
          <w:b/>
          <w:sz w:val="26"/>
          <w:szCs w:val="26"/>
        </w:rPr>
        <w:t xml:space="preserve"> DARS</w:t>
      </w:r>
      <w:r w:rsidR="00631EF8">
        <w:rPr>
          <w:rFonts w:ascii="Arial" w:hAnsi="Arial" w:cs="Arial"/>
          <w:b/>
          <w:sz w:val="26"/>
          <w:szCs w:val="26"/>
        </w:rPr>
        <w:t xml:space="preserve"> ADVISORY</w:t>
      </w:r>
      <w:r w:rsidRPr="000F1FD8">
        <w:rPr>
          <w:rFonts w:ascii="Arial" w:hAnsi="Arial" w:cs="Arial"/>
          <w:b/>
          <w:sz w:val="26"/>
          <w:szCs w:val="26"/>
        </w:rPr>
        <w:t xml:space="preserve"> BOARD MEMBERS</w:t>
      </w:r>
    </w:p>
    <w:p w:rsidR="000F1FD8" w:rsidRDefault="000F1FD8" w:rsidP="000F1FD8">
      <w:pPr>
        <w:pStyle w:val="NoSpacing"/>
      </w:pPr>
      <w:bookmarkStart w:id="1" w:name="_Toc25568235"/>
    </w:p>
    <w:p w:rsidR="005E0CF4" w:rsidRDefault="005E0CF4" w:rsidP="005E0CF4">
      <w:pPr>
        <w:pStyle w:val="NoSpacing"/>
        <w:jc w:val="both"/>
        <w:rPr>
          <w:rFonts w:ascii="Arial" w:hAnsi="Arial" w:cs="Arial"/>
          <w:sz w:val="24"/>
          <w:szCs w:val="24"/>
        </w:rPr>
      </w:pPr>
    </w:p>
    <w:p w:rsidR="007E7EDD" w:rsidRDefault="005E0CF4" w:rsidP="005E0CF4">
      <w:pPr>
        <w:pStyle w:val="NoSpacing"/>
        <w:jc w:val="both"/>
        <w:rPr>
          <w:rFonts w:ascii="Arial" w:hAnsi="Arial" w:cs="Arial"/>
          <w:sz w:val="24"/>
          <w:szCs w:val="24"/>
        </w:rPr>
      </w:pPr>
      <w:r w:rsidRPr="005E0CF4">
        <w:rPr>
          <w:rFonts w:ascii="Arial" w:hAnsi="Arial" w:cs="Arial"/>
          <w:sz w:val="24"/>
          <w:szCs w:val="24"/>
        </w:rPr>
        <w:t>Please be advised: There are two requirements re</w:t>
      </w:r>
      <w:r w:rsidR="009B2EF4">
        <w:rPr>
          <w:rFonts w:ascii="Arial" w:hAnsi="Arial" w:cs="Arial"/>
          <w:sz w:val="24"/>
          <w:szCs w:val="24"/>
        </w:rPr>
        <w:t>lated to conflicts of interest</w:t>
      </w:r>
      <w:r w:rsidRPr="005E0CF4">
        <w:rPr>
          <w:rFonts w:ascii="Arial" w:hAnsi="Arial" w:cs="Arial"/>
          <w:sz w:val="24"/>
          <w:szCs w:val="24"/>
        </w:rPr>
        <w:t xml:space="preserve"> and financial disclosure. </w:t>
      </w:r>
      <w:r w:rsidR="0041166B">
        <w:rPr>
          <w:rFonts w:ascii="Arial" w:hAnsi="Arial" w:cs="Arial"/>
          <w:sz w:val="24"/>
          <w:szCs w:val="24"/>
        </w:rPr>
        <w:t>There is a training/webinar requirement (</w:t>
      </w:r>
      <w:r w:rsidRPr="005E0CF4">
        <w:rPr>
          <w:rFonts w:ascii="Arial" w:hAnsi="Arial" w:cs="Arial"/>
          <w:sz w:val="24"/>
          <w:szCs w:val="24"/>
        </w:rPr>
        <w:t>detailed on this page</w:t>
      </w:r>
      <w:r w:rsidR="0041166B">
        <w:rPr>
          <w:rFonts w:ascii="Arial" w:hAnsi="Arial" w:cs="Arial"/>
          <w:sz w:val="24"/>
          <w:szCs w:val="24"/>
        </w:rPr>
        <w:t>)</w:t>
      </w:r>
      <w:r w:rsidRPr="005E0CF4">
        <w:rPr>
          <w:rFonts w:ascii="Arial" w:hAnsi="Arial" w:cs="Arial"/>
          <w:sz w:val="24"/>
          <w:szCs w:val="24"/>
        </w:rPr>
        <w:t xml:space="preserve"> and </w:t>
      </w:r>
      <w:r w:rsidR="0041166B">
        <w:rPr>
          <w:rFonts w:ascii="Arial" w:hAnsi="Arial" w:cs="Arial"/>
          <w:sz w:val="24"/>
          <w:szCs w:val="24"/>
        </w:rPr>
        <w:t>there is a separate form/filing requirement (</w:t>
      </w:r>
      <w:r w:rsidRPr="005E0CF4">
        <w:rPr>
          <w:rFonts w:ascii="Arial" w:hAnsi="Arial" w:cs="Arial"/>
          <w:sz w:val="24"/>
          <w:szCs w:val="24"/>
        </w:rPr>
        <w:t>detailed on the next page</w:t>
      </w:r>
      <w:r w:rsidR="0041166B">
        <w:rPr>
          <w:rFonts w:ascii="Arial" w:hAnsi="Arial" w:cs="Arial"/>
          <w:sz w:val="24"/>
          <w:szCs w:val="24"/>
        </w:rPr>
        <w:t>)</w:t>
      </w:r>
      <w:r w:rsidRPr="005E0CF4">
        <w:rPr>
          <w:rFonts w:ascii="Arial" w:hAnsi="Arial" w:cs="Arial"/>
          <w:sz w:val="24"/>
          <w:szCs w:val="24"/>
        </w:rPr>
        <w:t xml:space="preserve">. </w:t>
      </w:r>
      <w:r w:rsidR="00C80679">
        <w:rPr>
          <w:rFonts w:ascii="Arial" w:hAnsi="Arial" w:cs="Arial"/>
          <w:sz w:val="24"/>
          <w:szCs w:val="24"/>
        </w:rPr>
        <w:t>Appointed b</w:t>
      </w:r>
      <w:r w:rsidRPr="005E0CF4">
        <w:rPr>
          <w:rFonts w:ascii="Arial" w:hAnsi="Arial" w:cs="Arial"/>
          <w:sz w:val="24"/>
          <w:szCs w:val="24"/>
        </w:rPr>
        <w:t>oard members must comply with both the training</w:t>
      </w:r>
      <w:r w:rsidR="0041166B">
        <w:rPr>
          <w:rFonts w:ascii="Arial" w:hAnsi="Arial" w:cs="Arial"/>
          <w:sz w:val="24"/>
          <w:szCs w:val="24"/>
        </w:rPr>
        <w:t>/webinar</w:t>
      </w:r>
      <w:r w:rsidRPr="005E0CF4">
        <w:rPr>
          <w:rFonts w:ascii="Arial" w:hAnsi="Arial" w:cs="Arial"/>
          <w:sz w:val="24"/>
          <w:szCs w:val="24"/>
        </w:rPr>
        <w:t xml:space="preserve"> and </w:t>
      </w:r>
      <w:r w:rsidR="0041166B">
        <w:rPr>
          <w:rFonts w:ascii="Arial" w:hAnsi="Arial" w:cs="Arial"/>
          <w:sz w:val="24"/>
          <w:szCs w:val="24"/>
        </w:rPr>
        <w:t>form/</w:t>
      </w:r>
      <w:r w:rsidRPr="005E0CF4">
        <w:rPr>
          <w:rFonts w:ascii="Arial" w:hAnsi="Arial" w:cs="Arial"/>
          <w:sz w:val="24"/>
          <w:szCs w:val="24"/>
        </w:rPr>
        <w:t xml:space="preserve">filing requirements. </w:t>
      </w:r>
    </w:p>
    <w:p w:rsidR="007E7EDD" w:rsidRDefault="007E7EDD" w:rsidP="005E0CF4">
      <w:pPr>
        <w:pStyle w:val="NoSpacing"/>
        <w:jc w:val="both"/>
        <w:rPr>
          <w:rFonts w:ascii="Arial" w:hAnsi="Arial" w:cs="Arial"/>
          <w:sz w:val="24"/>
          <w:szCs w:val="24"/>
        </w:rPr>
      </w:pPr>
    </w:p>
    <w:p w:rsidR="005E0CF4" w:rsidRPr="005E0CF4" w:rsidRDefault="00AC6354" w:rsidP="005E0CF4">
      <w:pPr>
        <w:pStyle w:val="NoSpacing"/>
        <w:jc w:val="both"/>
        <w:rPr>
          <w:rFonts w:ascii="Arial" w:hAnsi="Arial" w:cs="Arial"/>
          <w:sz w:val="24"/>
          <w:szCs w:val="24"/>
        </w:rPr>
      </w:pPr>
      <w:r>
        <w:rPr>
          <w:rFonts w:ascii="Arial" w:hAnsi="Arial" w:cs="Arial"/>
          <w:sz w:val="24"/>
          <w:szCs w:val="24"/>
        </w:rPr>
        <w:t xml:space="preserve">Please review the instructions carefully. </w:t>
      </w:r>
    </w:p>
    <w:p w:rsidR="005E0CF4" w:rsidRDefault="005E0CF4" w:rsidP="005E0CF4">
      <w:pPr>
        <w:pStyle w:val="NoSpacing"/>
        <w:jc w:val="both"/>
        <w:rPr>
          <w:rFonts w:ascii="Arial" w:hAnsi="Arial" w:cs="Arial"/>
          <w:sz w:val="24"/>
          <w:szCs w:val="24"/>
        </w:rPr>
      </w:pPr>
    </w:p>
    <w:p w:rsidR="005E0CF4" w:rsidRDefault="005E0CF4" w:rsidP="005E0CF4">
      <w:pPr>
        <w:pStyle w:val="NoSpacing"/>
        <w:jc w:val="both"/>
        <w:rPr>
          <w:rFonts w:ascii="Arial" w:hAnsi="Arial" w:cs="Arial"/>
          <w:sz w:val="24"/>
          <w:szCs w:val="24"/>
        </w:rPr>
      </w:pPr>
    </w:p>
    <w:p w:rsidR="005E0CF4" w:rsidRPr="005E0CF4" w:rsidRDefault="005E0CF4" w:rsidP="005E0CF4">
      <w:pPr>
        <w:pStyle w:val="NoSpacing"/>
        <w:jc w:val="both"/>
        <w:rPr>
          <w:rFonts w:ascii="Arial" w:hAnsi="Arial" w:cs="Arial"/>
          <w:sz w:val="24"/>
          <w:szCs w:val="24"/>
        </w:rPr>
      </w:pPr>
    </w:p>
    <w:p w:rsidR="000F1FD8" w:rsidRPr="00F86ED7" w:rsidRDefault="000F1FD8" w:rsidP="000F1FD8">
      <w:pPr>
        <w:pStyle w:val="Heading2"/>
        <w:rPr>
          <w:rFonts w:asciiTheme="minorHAnsi" w:hAnsiTheme="minorHAnsi" w:cstheme="minorHAnsi"/>
          <w:b/>
          <w:color w:val="002060"/>
          <w:sz w:val="28"/>
          <w:szCs w:val="28"/>
          <w:u w:val="single"/>
        </w:rPr>
      </w:pPr>
      <w:r w:rsidRPr="00F86ED7">
        <w:rPr>
          <w:rFonts w:asciiTheme="minorHAnsi" w:hAnsiTheme="minorHAnsi" w:cstheme="minorHAnsi"/>
          <w:b/>
          <w:color w:val="002060"/>
          <w:sz w:val="28"/>
          <w:szCs w:val="28"/>
          <w:u w:val="single"/>
        </w:rPr>
        <w:t>TRAINING REQUIREMENTS</w:t>
      </w:r>
      <w:bookmarkEnd w:id="1"/>
      <w:r w:rsidR="00987B41">
        <w:rPr>
          <w:rFonts w:asciiTheme="minorHAnsi" w:hAnsiTheme="minorHAnsi" w:cstheme="minorHAnsi"/>
          <w:b/>
          <w:color w:val="002060"/>
          <w:sz w:val="28"/>
          <w:szCs w:val="28"/>
          <w:u w:val="single"/>
        </w:rPr>
        <w:t xml:space="preserve"> &amp; </w:t>
      </w:r>
      <w:r w:rsidR="0041166B">
        <w:rPr>
          <w:rFonts w:asciiTheme="minorHAnsi" w:hAnsiTheme="minorHAnsi" w:cstheme="minorHAnsi"/>
          <w:b/>
          <w:color w:val="002060"/>
          <w:sz w:val="28"/>
          <w:szCs w:val="28"/>
          <w:u w:val="single"/>
        </w:rPr>
        <w:t>WEBINAR</w:t>
      </w:r>
      <w:r w:rsidRPr="00F86ED7">
        <w:rPr>
          <w:rFonts w:asciiTheme="minorHAnsi" w:hAnsiTheme="minorHAnsi" w:cstheme="minorHAnsi"/>
          <w:b/>
          <w:color w:val="002060"/>
          <w:sz w:val="28"/>
          <w:szCs w:val="28"/>
          <w:u w:val="single"/>
        </w:rPr>
        <w:t xml:space="preserve"> </w:t>
      </w:r>
    </w:p>
    <w:p w:rsidR="000F1FD8" w:rsidRPr="00F86ED7" w:rsidRDefault="000F1FD8" w:rsidP="000F1FD8">
      <w:pPr>
        <w:pStyle w:val="NoSpacing"/>
        <w:rPr>
          <w:rFonts w:cstheme="minorHAnsi"/>
        </w:rPr>
      </w:pPr>
    </w:p>
    <w:p w:rsidR="000F1FD8" w:rsidRPr="00E6386A" w:rsidRDefault="000F1FD8" w:rsidP="000F1FD8">
      <w:pPr>
        <w:jc w:val="both"/>
        <w:rPr>
          <w:rFonts w:ascii="Arial" w:hAnsi="Arial" w:cs="Arial"/>
          <w:sz w:val="24"/>
          <w:szCs w:val="24"/>
        </w:rPr>
      </w:pPr>
      <w:r w:rsidRPr="00F86ED7">
        <w:rPr>
          <w:rFonts w:ascii="Arial" w:hAnsi="Arial" w:cs="Arial"/>
          <w:sz w:val="24"/>
          <w:szCs w:val="24"/>
        </w:rPr>
        <w:t xml:space="preserve">All appointed </w:t>
      </w:r>
      <w:r w:rsidR="00DF6DDB">
        <w:rPr>
          <w:rFonts w:ascii="Arial" w:hAnsi="Arial" w:cs="Arial"/>
          <w:sz w:val="24"/>
          <w:szCs w:val="24"/>
        </w:rPr>
        <w:t xml:space="preserve">board </w:t>
      </w:r>
      <w:r w:rsidRPr="00F86ED7">
        <w:rPr>
          <w:rFonts w:ascii="Arial" w:hAnsi="Arial" w:cs="Arial"/>
          <w:sz w:val="24"/>
          <w:szCs w:val="24"/>
        </w:rPr>
        <w:t>members shall participate in training on the Virginia Conflict of Interests Act within two months after he or she is appointed and at least once during each consecutive period of two calendar years commencing on the first odd-numbered year thereafter as required by §</w:t>
      </w:r>
      <w:r w:rsidR="0036271C">
        <w:rPr>
          <w:rFonts w:ascii="Arial" w:hAnsi="Arial" w:cs="Arial"/>
          <w:sz w:val="24"/>
          <w:szCs w:val="24"/>
        </w:rPr>
        <w:t xml:space="preserve"> </w:t>
      </w:r>
      <w:r w:rsidRPr="00F86ED7">
        <w:rPr>
          <w:rFonts w:ascii="Arial" w:hAnsi="Arial" w:cs="Arial"/>
          <w:sz w:val="24"/>
          <w:szCs w:val="24"/>
        </w:rPr>
        <w:t xml:space="preserve">2.1-3130 of the Code of Virginia. </w:t>
      </w:r>
      <w:r w:rsidRPr="0020722F">
        <w:rPr>
          <w:rFonts w:ascii="Arial" w:hAnsi="Arial" w:cs="Arial"/>
          <w:sz w:val="24"/>
          <w:szCs w:val="24"/>
        </w:rPr>
        <w:t>Section 2.2-3129 of the Code of Virginia requires the board administrator maintain records containing the names of the members and the date</w:t>
      </w:r>
      <w:r w:rsidRPr="00E6386A">
        <w:rPr>
          <w:rFonts w:ascii="Arial" w:hAnsi="Arial" w:cs="Arial"/>
          <w:sz w:val="24"/>
          <w:szCs w:val="24"/>
        </w:rPr>
        <w:t>s that they took the course.</w:t>
      </w:r>
    </w:p>
    <w:p w:rsidR="000F1FD8" w:rsidRDefault="000F1FD8" w:rsidP="000F1FD8">
      <w:pPr>
        <w:jc w:val="both"/>
        <w:rPr>
          <w:rFonts w:ascii="Arial" w:hAnsi="Arial" w:cs="Arial"/>
          <w:sz w:val="24"/>
          <w:szCs w:val="24"/>
        </w:rPr>
      </w:pPr>
      <w:r w:rsidRPr="00E6386A">
        <w:rPr>
          <w:rFonts w:ascii="Arial" w:hAnsi="Arial" w:cs="Arial"/>
          <w:sz w:val="24"/>
          <w:szCs w:val="24"/>
        </w:rPr>
        <w:t>Members are required to complete the Conflict of Interest Training online. To complete the training, members will need to access the</w:t>
      </w:r>
      <w:r w:rsidR="0040760F">
        <w:rPr>
          <w:rFonts w:ascii="Arial" w:hAnsi="Arial" w:cs="Arial"/>
          <w:sz w:val="24"/>
          <w:szCs w:val="24"/>
        </w:rPr>
        <w:t xml:space="preserve"> </w:t>
      </w:r>
      <w:r w:rsidR="0040760F" w:rsidRPr="0040760F">
        <w:rPr>
          <w:rFonts w:ascii="Arial" w:hAnsi="Arial" w:cs="Arial"/>
          <w:sz w:val="24"/>
          <w:szCs w:val="24"/>
        </w:rPr>
        <w:t>Virginia Conflict of Interest and Ethics Advisory Council</w:t>
      </w:r>
      <w:r w:rsidR="0040760F">
        <w:rPr>
          <w:rFonts w:ascii="Arial" w:hAnsi="Arial" w:cs="Arial"/>
          <w:sz w:val="24"/>
          <w:szCs w:val="24"/>
        </w:rPr>
        <w:t xml:space="preserve"> website at</w:t>
      </w:r>
      <w:r w:rsidRPr="00E6386A">
        <w:rPr>
          <w:rFonts w:ascii="Arial" w:hAnsi="Arial" w:cs="Arial"/>
          <w:sz w:val="24"/>
          <w:szCs w:val="24"/>
        </w:rPr>
        <w:t xml:space="preserve"> </w:t>
      </w:r>
      <w:hyperlink r:id="rId7" w:history="1">
        <w:r w:rsidR="0040760F" w:rsidRPr="0040760F">
          <w:rPr>
            <w:rStyle w:val="Hyperlink"/>
            <w:rFonts w:ascii="Arial" w:hAnsi="Arial" w:cs="Arial"/>
            <w:sz w:val="24"/>
            <w:szCs w:val="24"/>
          </w:rPr>
          <w:t>http://ethics.dls.virginia.gov/</w:t>
        </w:r>
      </w:hyperlink>
      <w:r w:rsidR="00987B41">
        <w:rPr>
          <w:rStyle w:val="Hyperlink"/>
          <w:rFonts w:ascii="Arial" w:hAnsi="Arial" w:cs="Arial"/>
          <w:sz w:val="24"/>
          <w:szCs w:val="24"/>
        </w:rPr>
        <w:t xml:space="preserve">. </w:t>
      </w:r>
    </w:p>
    <w:p w:rsidR="0040760F" w:rsidRPr="0040760F" w:rsidRDefault="00987B41" w:rsidP="0040760F">
      <w:pPr>
        <w:jc w:val="both"/>
        <w:rPr>
          <w:rFonts w:ascii="Arial" w:hAnsi="Arial" w:cs="Arial"/>
          <w:sz w:val="24"/>
          <w:szCs w:val="24"/>
        </w:rPr>
      </w:pPr>
      <w:r>
        <w:rPr>
          <w:rFonts w:ascii="Arial" w:hAnsi="Arial" w:cs="Arial"/>
          <w:sz w:val="24"/>
          <w:szCs w:val="24"/>
        </w:rPr>
        <w:t xml:space="preserve">Once </w:t>
      </w:r>
      <w:r w:rsidR="009B2815">
        <w:rPr>
          <w:rFonts w:ascii="Arial" w:hAnsi="Arial" w:cs="Arial"/>
          <w:sz w:val="24"/>
          <w:szCs w:val="24"/>
        </w:rPr>
        <w:t xml:space="preserve">you are </w:t>
      </w:r>
      <w:r>
        <w:rPr>
          <w:rFonts w:ascii="Arial" w:hAnsi="Arial" w:cs="Arial"/>
          <w:sz w:val="24"/>
          <w:szCs w:val="24"/>
        </w:rPr>
        <w:t xml:space="preserve">on the </w:t>
      </w:r>
      <w:r w:rsidR="0040760F" w:rsidRPr="0040760F">
        <w:rPr>
          <w:rFonts w:ascii="Arial" w:hAnsi="Arial" w:cs="Arial"/>
          <w:sz w:val="24"/>
          <w:szCs w:val="24"/>
        </w:rPr>
        <w:t>Virginia Conflict of Interest and Ethics Advisory Council website</w:t>
      </w:r>
      <w:r>
        <w:rPr>
          <w:rFonts w:ascii="Arial" w:hAnsi="Arial" w:cs="Arial"/>
          <w:sz w:val="24"/>
          <w:szCs w:val="24"/>
        </w:rPr>
        <w:t>, you should see</w:t>
      </w:r>
      <w:r w:rsidR="0040760F" w:rsidRPr="0040760F">
        <w:rPr>
          <w:rFonts w:ascii="Arial" w:hAnsi="Arial" w:cs="Arial"/>
          <w:sz w:val="24"/>
          <w:szCs w:val="24"/>
        </w:rPr>
        <w:t xml:space="preserve"> links for </w:t>
      </w:r>
      <w:r w:rsidR="009C3DBA">
        <w:rPr>
          <w:rFonts w:ascii="Arial" w:hAnsi="Arial" w:cs="Arial"/>
          <w:sz w:val="24"/>
          <w:szCs w:val="24"/>
        </w:rPr>
        <w:t xml:space="preserve">the </w:t>
      </w:r>
      <w:r w:rsidR="0040760F" w:rsidRPr="0040760F">
        <w:rPr>
          <w:rFonts w:ascii="Arial" w:hAnsi="Arial" w:cs="Arial"/>
          <w:sz w:val="24"/>
          <w:szCs w:val="24"/>
        </w:rPr>
        <w:t>training</w:t>
      </w:r>
      <w:r w:rsidR="00D7704B">
        <w:rPr>
          <w:rFonts w:ascii="Arial" w:hAnsi="Arial" w:cs="Arial"/>
          <w:sz w:val="24"/>
          <w:szCs w:val="24"/>
        </w:rPr>
        <w:t>/webinar</w:t>
      </w:r>
      <w:r w:rsidR="0040760F" w:rsidRPr="0040760F">
        <w:rPr>
          <w:rFonts w:ascii="Arial" w:hAnsi="Arial" w:cs="Arial"/>
          <w:sz w:val="24"/>
          <w:szCs w:val="24"/>
        </w:rPr>
        <w:t xml:space="preserve"> module. In order to receive attendance credit, you are required to register and view the training</w:t>
      </w:r>
      <w:r w:rsidR="00D7704B">
        <w:rPr>
          <w:rFonts w:ascii="Arial" w:hAnsi="Arial" w:cs="Arial"/>
          <w:sz w:val="24"/>
          <w:szCs w:val="24"/>
        </w:rPr>
        <w:t>/webinar</w:t>
      </w:r>
      <w:r w:rsidR="0040760F" w:rsidRPr="0040760F">
        <w:rPr>
          <w:rFonts w:ascii="Arial" w:hAnsi="Arial" w:cs="Arial"/>
          <w:sz w:val="24"/>
          <w:szCs w:val="24"/>
        </w:rPr>
        <w:t xml:space="preserve"> module in its entirety. The system will not credit your attendance if you fast-forward through any portion of the training. You will need to select the link titled “</w:t>
      </w:r>
      <w:r w:rsidR="0040760F" w:rsidRPr="00987B41">
        <w:rPr>
          <w:rFonts w:ascii="Arial" w:hAnsi="Arial" w:cs="Arial"/>
          <w:b/>
          <w:sz w:val="24"/>
          <w:szCs w:val="24"/>
          <w:u w:val="single"/>
        </w:rPr>
        <w:t>State Officers and Employees Training Module</w:t>
      </w:r>
      <w:r w:rsidR="0040760F" w:rsidRPr="0040760F">
        <w:rPr>
          <w:rFonts w:ascii="Arial" w:hAnsi="Arial" w:cs="Arial"/>
          <w:sz w:val="24"/>
          <w:szCs w:val="24"/>
        </w:rPr>
        <w:t>”</w:t>
      </w:r>
      <w:r w:rsidR="00D72CFB">
        <w:rPr>
          <w:rFonts w:ascii="Arial" w:hAnsi="Arial" w:cs="Arial"/>
          <w:sz w:val="24"/>
          <w:szCs w:val="24"/>
        </w:rPr>
        <w:t xml:space="preserve"> and follow the instructio</w:t>
      </w:r>
      <w:r w:rsidR="00D7704B">
        <w:rPr>
          <w:rFonts w:ascii="Arial" w:hAnsi="Arial" w:cs="Arial"/>
          <w:sz w:val="24"/>
          <w:szCs w:val="24"/>
        </w:rPr>
        <w:t>ns to register for the training/</w:t>
      </w:r>
      <w:r>
        <w:rPr>
          <w:rFonts w:ascii="Arial" w:hAnsi="Arial" w:cs="Arial"/>
          <w:sz w:val="24"/>
          <w:szCs w:val="24"/>
        </w:rPr>
        <w:t>w</w:t>
      </w:r>
      <w:r w:rsidR="00D72CFB">
        <w:rPr>
          <w:rFonts w:ascii="Arial" w:hAnsi="Arial" w:cs="Arial"/>
          <w:sz w:val="24"/>
          <w:szCs w:val="24"/>
        </w:rPr>
        <w:t>ebinar.</w:t>
      </w:r>
      <w:r w:rsidR="0040760F" w:rsidRPr="0040760F">
        <w:rPr>
          <w:rFonts w:ascii="Arial" w:hAnsi="Arial" w:cs="Arial"/>
          <w:sz w:val="24"/>
          <w:szCs w:val="24"/>
        </w:rPr>
        <w:t xml:space="preserve"> Please email </w:t>
      </w:r>
      <w:hyperlink r:id="rId8" w:history="1">
        <w:r w:rsidRPr="002D0D42">
          <w:rPr>
            <w:rStyle w:val="Hyperlink"/>
            <w:rFonts w:ascii="Arial" w:hAnsi="Arial" w:cs="Arial"/>
            <w:sz w:val="24"/>
            <w:szCs w:val="24"/>
          </w:rPr>
          <w:t>ethics@dls.virginia.gov</w:t>
        </w:r>
      </w:hyperlink>
      <w:r>
        <w:rPr>
          <w:rFonts w:ascii="Arial" w:hAnsi="Arial" w:cs="Arial"/>
          <w:sz w:val="24"/>
          <w:szCs w:val="24"/>
        </w:rPr>
        <w:t xml:space="preserve"> </w:t>
      </w:r>
      <w:r w:rsidR="0040760F" w:rsidRPr="0040760F">
        <w:rPr>
          <w:rFonts w:ascii="Arial" w:hAnsi="Arial" w:cs="Arial"/>
          <w:sz w:val="24"/>
          <w:szCs w:val="24"/>
        </w:rPr>
        <w:t>if you have</w:t>
      </w:r>
      <w:r w:rsidR="00FB42D6">
        <w:rPr>
          <w:rFonts w:ascii="Arial" w:hAnsi="Arial" w:cs="Arial"/>
          <w:sz w:val="24"/>
          <w:szCs w:val="24"/>
        </w:rPr>
        <w:t xml:space="preserve"> any issues viewing the training/webinar</w:t>
      </w:r>
      <w:r w:rsidR="0040760F" w:rsidRPr="0040760F">
        <w:rPr>
          <w:rFonts w:ascii="Arial" w:hAnsi="Arial" w:cs="Arial"/>
          <w:sz w:val="24"/>
          <w:szCs w:val="24"/>
        </w:rPr>
        <w:t>.      </w:t>
      </w:r>
    </w:p>
    <w:p w:rsidR="00987B41" w:rsidRPr="00987B41" w:rsidRDefault="0040760F" w:rsidP="0040760F">
      <w:pPr>
        <w:jc w:val="both"/>
      </w:pPr>
      <w:r w:rsidRPr="00987B41">
        <w:rPr>
          <w:rFonts w:ascii="Arial" w:hAnsi="Arial" w:cs="Arial"/>
          <w:iCs/>
          <w:sz w:val="24"/>
          <w:szCs w:val="24"/>
        </w:rPr>
        <w:t>At this time, the system does not issue certificates of completion. Registration</w:t>
      </w:r>
      <w:r w:rsidR="00987B41" w:rsidRPr="00987B41">
        <w:rPr>
          <w:rFonts w:ascii="Arial" w:hAnsi="Arial" w:cs="Arial"/>
          <w:iCs/>
          <w:sz w:val="24"/>
          <w:szCs w:val="24"/>
        </w:rPr>
        <w:t xml:space="preserve"> information is captured for on</w:t>
      </w:r>
      <w:r w:rsidRPr="00987B41">
        <w:rPr>
          <w:rFonts w:ascii="Arial" w:hAnsi="Arial" w:cs="Arial"/>
          <w:iCs/>
          <w:sz w:val="24"/>
          <w:szCs w:val="24"/>
        </w:rPr>
        <w:t>line training</w:t>
      </w:r>
      <w:r w:rsidR="00B23796">
        <w:rPr>
          <w:rFonts w:ascii="Arial" w:hAnsi="Arial" w:cs="Arial"/>
          <w:iCs/>
          <w:sz w:val="24"/>
          <w:szCs w:val="24"/>
        </w:rPr>
        <w:t>/webinar</w:t>
      </w:r>
      <w:r w:rsidRPr="00987B41">
        <w:rPr>
          <w:rFonts w:ascii="Arial" w:hAnsi="Arial" w:cs="Arial"/>
          <w:iCs/>
          <w:sz w:val="24"/>
          <w:szCs w:val="24"/>
        </w:rPr>
        <w:t xml:space="preserve"> and is available to agency coordinators and clerks of local governing bodies and school boards, upon request.</w:t>
      </w:r>
      <w:r w:rsidRPr="00987B41">
        <w:t xml:space="preserve"> </w:t>
      </w:r>
    </w:p>
    <w:p w:rsidR="0040760F" w:rsidRPr="00987B41" w:rsidRDefault="0040760F" w:rsidP="0040760F">
      <w:pPr>
        <w:jc w:val="both"/>
        <w:rPr>
          <w:rFonts w:ascii="Arial" w:hAnsi="Arial" w:cs="Arial"/>
          <w:b/>
          <w:sz w:val="24"/>
          <w:szCs w:val="24"/>
        </w:rPr>
      </w:pPr>
      <w:r w:rsidRPr="00987B41">
        <w:rPr>
          <w:rFonts w:ascii="Arial" w:hAnsi="Arial" w:cs="Arial"/>
          <w:b/>
          <w:iCs/>
          <w:sz w:val="24"/>
          <w:szCs w:val="24"/>
        </w:rPr>
        <w:t xml:space="preserve">Each member should let the designated Board staff know when he or she completes the </w:t>
      </w:r>
      <w:r w:rsidR="00B23796">
        <w:rPr>
          <w:rFonts w:ascii="Arial" w:hAnsi="Arial" w:cs="Arial"/>
          <w:b/>
          <w:iCs/>
          <w:sz w:val="24"/>
          <w:szCs w:val="24"/>
        </w:rPr>
        <w:t>training/webinar</w:t>
      </w:r>
      <w:r w:rsidRPr="00987B41">
        <w:rPr>
          <w:rFonts w:ascii="Arial" w:hAnsi="Arial" w:cs="Arial"/>
          <w:b/>
          <w:iCs/>
          <w:sz w:val="24"/>
          <w:szCs w:val="24"/>
        </w:rPr>
        <w:t xml:space="preserve">, including the date of course completion, so designated Board staff can document for the Board files that the member has taken the </w:t>
      </w:r>
      <w:r w:rsidR="00B23796">
        <w:rPr>
          <w:rFonts w:ascii="Arial" w:hAnsi="Arial" w:cs="Arial"/>
          <w:b/>
          <w:iCs/>
          <w:sz w:val="24"/>
          <w:szCs w:val="24"/>
        </w:rPr>
        <w:t>training/webinar</w:t>
      </w:r>
      <w:r w:rsidRPr="00987B41">
        <w:rPr>
          <w:rFonts w:ascii="Arial" w:hAnsi="Arial" w:cs="Arial"/>
          <w:b/>
          <w:iCs/>
          <w:sz w:val="24"/>
          <w:szCs w:val="24"/>
        </w:rPr>
        <w:t>.</w:t>
      </w:r>
    </w:p>
    <w:p w:rsidR="000F1FD8" w:rsidRDefault="000F1FD8">
      <w:pPr>
        <w:rPr>
          <w:rFonts w:eastAsiaTheme="majorEastAsia" w:cstheme="minorHAnsi"/>
          <w:b/>
          <w:color w:val="002060"/>
          <w:sz w:val="28"/>
          <w:szCs w:val="28"/>
          <w:u w:val="single"/>
        </w:rPr>
      </w:pPr>
      <w:bookmarkStart w:id="2" w:name="_Toc25568239"/>
      <w:r>
        <w:rPr>
          <w:rFonts w:cstheme="minorHAnsi"/>
          <w:b/>
          <w:color w:val="002060"/>
          <w:sz w:val="28"/>
          <w:szCs w:val="28"/>
          <w:u w:val="single"/>
        </w:rPr>
        <w:br w:type="page"/>
      </w:r>
    </w:p>
    <w:p w:rsidR="00AC6354" w:rsidRPr="000F1FD8" w:rsidRDefault="00AC6354" w:rsidP="00AC6354">
      <w:pPr>
        <w:pStyle w:val="Header"/>
        <w:jc w:val="center"/>
        <w:rPr>
          <w:rFonts w:ascii="Arial" w:hAnsi="Arial" w:cs="Arial"/>
          <w:b/>
          <w:sz w:val="26"/>
          <w:szCs w:val="26"/>
        </w:rPr>
      </w:pPr>
      <w:r w:rsidRPr="000F1FD8">
        <w:rPr>
          <w:rFonts w:ascii="Arial" w:hAnsi="Arial" w:cs="Arial"/>
          <w:b/>
          <w:sz w:val="26"/>
          <w:szCs w:val="26"/>
        </w:rPr>
        <w:lastRenderedPageBreak/>
        <w:t>HANDOUT FOR</w:t>
      </w:r>
      <w:r>
        <w:rPr>
          <w:rFonts w:ascii="Arial" w:hAnsi="Arial" w:cs="Arial"/>
          <w:b/>
          <w:sz w:val="26"/>
          <w:szCs w:val="26"/>
        </w:rPr>
        <w:t xml:space="preserve"> DARS</w:t>
      </w:r>
      <w:r w:rsidRPr="000F1FD8">
        <w:rPr>
          <w:rFonts w:ascii="Arial" w:hAnsi="Arial" w:cs="Arial"/>
          <w:b/>
          <w:sz w:val="26"/>
          <w:szCs w:val="26"/>
        </w:rPr>
        <w:t xml:space="preserve"> </w:t>
      </w:r>
      <w:r w:rsidR="00631EF8">
        <w:rPr>
          <w:rFonts w:ascii="Arial" w:hAnsi="Arial" w:cs="Arial"/>
          <w:b/>
          <w:sz w:val="26"/>
          <w:szCs w:val="26"/>
        </w:rPr>
        <w:t xml:space="preserve">ADVISORY </w:t>
      </w:r>
      <w:r w:rsidRPr="000F1FD8">
        <w:rPr>
          <w:rFonts w:ascii="Arial" w:hAnsi="Arial" w:cs="Arial"/>
          <w:b/>
          <w:sz w:val="26"/>
          <w:szCs w:val="26"/>
        </w:rPr>
        <w:t>BOARD MEMBERS</w:t>
      </w:r>
    </w:p>
    <w:p w:rsidR="00AC6354" w:rsidRDefault="00AC6354" w:rsidP="00AC6354">
      <w:pPr>
        <w:pStyle w:val="NoSpacing"/>
      </w:pPr>
    </w:p>
    <w:p w:rsidR="00AC6354" w:rsidRDefault="00AC6354" w:rsidP="00AC6354">
      <w:pPr>
        <w:pStyle w:val="NoSpacing"/>
        <w:jc w:val="both"/>
        <w:rPr>
          <w:rFonts w:ascii="Arial" w:hAnsi="Arial" w:cs="Arial"/>
          <w:sz w:val="24"/>
          <w:szCs w:val="24"/>
        </w:rPr>
      </w:pPr>
    </w:p>
    <w:p w:rsidR="000F1FD8" w:rsidRPr="00E6386A" w:rsidRDefault="000F1FD8" w:rsidP="000F1FD8">
      <w:pPr>
        <w:pStyle w:val="Heading2"/>
        <w:rPr>
          <w:rFonts w:asciiTheme="minorHAnsi" w:hAnsiTheme="minorHAnsi" w:cstheme="minorHAnsi"/>
          <w:b/>
          <w:color w:val="002060"/>
          <w:sz w:val="28"/>
          <w:szCs w:val="28"/>
          <w:u w:val="single"/>
        </w:rPr>
      </w:pPr>
      <w:r w:rsidRPr="00E6386A">
        <w:rPr>
          <w:rFonts w:asciiTheme="minorHAnsi" w:hAnsiTheme="minorHAnsi" w:cstheme="minorHAnsi"/>
          <w:b/>
          <w:color w:val="002060"/>
          <w:sz w:val="28"/>
          <w:szCs w:val="28"/>
          <w:u w:val="single"/>
        </w:rPr>
        <w:t>FINANCIAL DISCLOSURE STATEMENT REQUIREMENTS</w:t>
      </w:r>
      <w:bookmarkEnd w:id="2"/>
    </w:p>
    <w:p w:rsidR="000F1FD8" w:rsidRPr="00F86ED7" w:rsidRDefault="000F1FD8" w:rsidP="000F1FD8">
      <w:pPr>
        <w:pStyle w:val="NoSpacing"/>
        <w:rPr>
          <w:rFonts w:cstheme="minorHAnsi"/>
        </w:rPr>
      </w:pPr>
    </w:p>
    <w:p w:rsidR="000F1FD8" w:rsidRDefault="000F1FD8" w:rsidP="000F1FD8">
      <w:pPr>
        <w:jc w:val="both"/>
        <w:rPr>
          <w:rFonts w:ascii="Arial" w:hAnsi="Arial" w:cs="Arial"/>
          <w:sz w:val="24"/>
          <w:szCs w:val="24"/>
        </w:rPr>
      </w:pPr>
      <w:r w:rsidRPr="00F86ED7">
        <w:rPr>
          <w:rFonts w:ascii="Arial" w:hAnsi="Arial" w:cs="Arial"/>
          <w:sz w:val="24"/>
          <w:szCs w:val="24"/>
        </w:rPr>
        <w:t>In accordance with the requirements set forth in § 2.2-3118.2 of the Code of Virginia, all appointed members shall electronically file a financial disclosure form of their personal interests and such other information as is required on the form prescribed by the Virginia Conflict of Interest and Ethics Advisory Council pursuant to § 2.2-3118 of the Code of Virginia and thereafter shall</w:t>
      </w:r>
      <w:r w:rsidRPr="0020722F">
        <w:rPr>
          <w:rFonts w:ascii="Arial" w:hAnsi="Arial" w:cs="Arial"/>
          <w:sz w:val="24"/>
          <w:szCs w:val="24"/>
        </w:rPr>
        <w:t xml:space="preserve"> file such form annually on </w:t>
      </w:r>
      <w:r w:rsidRPr="00E6386A">
        <w:rPr>
          <w:rFonts w:ascii="Arial" w:hAnsi="Arial" w:cs="Arial"/>
          <w:sz w:val="24"/>
          <w:szCs w:val="24"/>
        </w:rPr>
        <w:t xml:space="preserve">or before February 1. </w:t>
      </w:r>
    </w:p>
    <w:p w:rsidR="00A57980" w:rsidRPr="00E6386A" w:rsidRDefault="00A57980" w:rsidP="00A57980">
      <w:pPr>
        <w:jc w:val="both"/>
        <w:rPr>
          <w:rFonts w:ascii="Arial" w:hAnsi="Arial" w:cs="Arial"/>
          <w:sz w:val="24"/>
          <w:szCs w:val="24"/>
        </w:rPr>
      </w:pPr>
      <w:r>
        <w:rPr>
          <w:rFonts w:ascii="Arial" w:hAnsi="Arial" w:cs="Arial"/>
          <w:sz w:val="24"/>
          <w:szCs w:val="24"/>
        </w:rPr>
        <w:t xml:space="preserve">Appointed members who will be serving on a board as of February 1 each year </w:t>
      </w:r>
      <w:r w:rsidRPr="000270E0">
        <w:rPr>
          <w:rFonts w:ascii="Arial" w:hAnsi="Arial" w:cs="Arial"/>
          <w:sz w:val="24"/>
          <w:szCs w:val="24"/>
        </w:rPr>
        <w:t>have to file</w:t>
      </w:r>
      <w:r>
        <w:rPr>
          <w:rFonts w:ascii="Arial" w:hAnsi="Arial" w:cs="Arial"/>
          <w:sz w:val="24"/>
          <w:szCs w:val="24"/>
        </w:rPr>
        <w:t xml:space="preserve"> a form that year by February 1</w:t>
      </w:r>
      <w:r w:rsidRPr="000270E0">
        <w:rPr>
          <w:rFonts w:ascii="Arial" w:hAnsi="Arial" w:cs="Arial"/>
          <w:sz w:val="24"/>
          <w:szCs w:val="24"/>
        </w:rPr>
        <w:t>.</w:t>
      </w:r>
      <w:r w:rsidRPr="008810D8">
        <w:rPr>
          <w:rFonts w:ascii="Arial" w:hAnsi="Arial" w:cs="Arial"/>
          <w:sz w:val="24"/>
          <w:szCs w:val="24"/>
        </w:rPr>
        <w:t xml:space="preserve"> </w:t>
      </w:r>
      <w:r w:rsidRPr="00E6386A">
        <w:rPr>
          <w:rFonts w:ascii="Arial" w:hAnsi="Arial" w:cs="Arial"/>
          <w:sz w:val="24"/>
          <w:szCs w:val="24"/>
        </w:rPr>
        <w:t xml:space="preserve">The filing period covers the prior calendar year </w:t>
      </w:r>
      <w:r>
        <w:rPr>
          <w:rFonts w:ascii="Arial" w:hAnsi="Arial" w:cs="Arial"/>
          <w:sz w:val="24"/>
          <w:szCs w:val="24"/>
        </w:rPr>
        <w:t>of January 1 through December 31</w:t>
      </w:r>
      <w:r w:rsidRPr="00E6386A">
        <w:rPr>
          <w:rFonts w:ascii="Arial" w:hAnsi="Arial" w:cs="Arial"/>
          <w:sz w:val="24"/>
          <w:szCs w:val="24"/>
        </w:rPr>
        <w:t>.</w:t>
      </w:r>
      <w:r w:rsidRPr="00A57980">
        <w:rPr>
          <w:rFonts w:ascii="Arial" w:hAnsi="Arial" w:cs="Arial"/>
          <w:sz w:val="24"/>
          <w:szCs w:val="24"/>
        </w:rPr>
        <w:t xml:space="preserve"> </w:t>
      </w:r>
      <w:r w:rsidRPr="00E6386A">
        <w:rPr>
          <w:rFonts w:ascii="Arial" w:hAnsi="Arial" w:cs="Arial"/>
          <w:sz w:val="24"/>
          <w:szCs w:val="24"/>
        </w:rPr>
        <w:t xml:space="preserve">Filings may not be submitted prior to January 1. </w:t>
      </w:r>
    </w:p>
    <w:p w:rsidR="000F1FD8" w:rsidRDefault="000F1FD8" w:rsidP="000F1FD8">
      <w:pPr>
        <w:jc w:val="both"/>
        <w:rPr>
          <w:rFonts w:ascii="Arial" w:hAnsi="Arial" w:cs="Arial"/>
          <w:sz w:val="24"/>
          <w:szCs w:val="24"/>
        </w:rPr>
      </w:pPr>
      <w:r w:rsidRPr="00E6386A">
        <w:rPr>
          <w:rFonts w:ascii="Arial" w:hAnsi="Arial" w:cs="Arial"/>
          <w:sz w:val="24"/>
          <w:szCs w:val="24"/>
        </w:rPr>
        <w:t xml:space="preserve">Starting in December of each year, members should receive direct email communication from the Virginia Conflict of Interest and Ethics Advisory Council as well as a follow-up email from Cecily Slasor reminding them of the mandatory requirement to complete </w:t>
      </w:r>
      <w:r w:rsidR="00A7451F">
        <w:rPr>
          <w:rFonts w:ascii="Arial" w:hAnsi="Arial" w:cs="Arial"/>
          <w:sz w:val="24"/>
          <w:szCs w:val="24"/>
        </w:rPr>
        <w:t>the form</w:t>
      </w:r>
      <w:r w:rsidRPr="00E6386A">
        <w:rPr>
          <w:rFonts w:ascii="Arial" w:hAnsi="Arial" w:cs="Arial"/>
          <w:sz w:val="24"/>
          <w:szCs w:val="24"/>
        </w:rPr>
        <w:t xml:space="preserve">. Members should </w:t>
      </w:r>
      <w:r w:rsidR="00A7451F">
        <w:rPr>
          <w:rFonts w:ascii="Arial" w:hAnsi="Arial" w:cs="Arial"/>
          <w:sz w:val="24"/>
          <w:szCs w:val="24"/>
        </w:rPr>
        <w:t>look</w:t>
      </w:r>
      <w:r w:rsidRPr="00E6386A">
        <w:rPr>
          <w:rFonts w:ascii="Arial" w:hAnsi="Arial" w:cs="Arial"/>
          <w:sz w:val="24"/>
          <w:szCs w:val="24"/>
        </w:rPr>
        <w:t xml:space="preserve"> for </w:t>
      </w:r>
      <w:r w:rsidR="00A7451F">
        <w:rPr>
          <w:rFonts w:ascii="Arial" w:hAnsi="Arial" w:cs="Arial"/>
          <w:sz w:val="24"/>
          <w:szCs w:val="24"/>
        </w:rPr>
        <w:t xml:space="preserve">email </w:t>
      </w:r>
      <w:r w:rsidRPr="00E6386A">
        <w:rPr>
          <w:rFonts w:ascii="Arial" w:hAnsi="Arial" w:cs="Arial"/>
          <w:sz w:val="24"/>
          <w:szCs w:val="24"/>
        </w:rPr>
        <w:t xml:space="preserve">communication </w:t>
      </w:r>
      <w:r w:rsidR="00A7451F">
        <w:rPr>
          <w:rFonts w:ascii="Arial" w:hAnsi="Arial" w:cs="Arial"/>
          <w:sz w:val="24"/>
          <w:szCs w:val="24"/>
        </w:rPr>
        <w:t xml:space="preserve">from the Ethics Council </w:t>
      </w:r>
      <w:r w:rsidRPr="00E6386A">
        <w:rPr>
          <w:rFonts w:ascii="Arial" w:hAnsi="Arial" w:cs="Arial"/>
          <w:sz w:val="24"/>
          <w:szCs w:val="24"/>
        </w:rPr>
        <w:t>that references “Conflicts of Interest” in the subject line</w:t>
      </w:r>
      <w:r w:rsidR="00A7451F">
        <w:rPr>
          <w:rFonts w:ascii="Arial" w:hAnsi="Arial" w:cs="Arial"/>
          <w:sz w:val="24"/>
          <w:szCs w:val="24"/>
        </w:rPr>
        <w:t xml:space="preserve"> and directs them to a portal to complete the form</w:t>
      </w:r>
      <w:r w:rsidRPr="00E6386A">
        <w:rPr>
          <w:rFonts w:ascii="Arial" w:hAnsi="Arial" w:cs="Arial"/>
          <w:sz w:val="24"/>
          <w:szCs w:val="24"/>
        </w:rPr>
        <w:t xml:space="preserve">. </w:t>
      </w:r>
      <w:r w:rsidR="00A7451F">
        <w:rPr>
          <w:rFonts w:ascii="Arial" w:hAnsi="Arial" w:cs="Arial"/>
          <w:sz w:val="24"/>
          <w:szCs w:val="24"/>
        </w:rPr>
        <w:t xml:space="preserve">Instructions for completing the form, including log-in information and credentials, will be included in the email from the Ethics Council. </w:t>
      </w:r>
    </w:p>
    <w:p w:rsidR="000E2473" w:rsidRDefault="000E2473" w:rsidP="000F1FD8">
      <w:pPr>
        <w:jc w:val="both"/>
        <w:rPr>
          <w:rFonts w:ascii="Arial" w:hAnsi="Arial" w:cs="Arial"/>
          <w:sz w:val="24"/>
          <w:szCs w:val="24"/>
        </w:rPr>
      </w:pPr>
      <w:r w:rsidRPr="000E2473">
        <w:rPr>
          <w:rFonts w:ascii="Arial" w:hAnsi="Arial" w:cs="Arial"/>
          <w:sz w:val="24"/>
          <w:szCs w:val="24"/>
        </w:rPr>
        <w:t>To begin the filing process for the Financial Disclosure</w:t>
      </w:r>
      <w:r>
        <w:rPr>
          <w:rFonts w:ascii="Arial" w:hAnsi="Arial" w:cs="Arial"/>
          <w:sz w:val="24"/>
          <w:szCs w:val="24"/>
        </w:rPr>
        <w:t xml:space="preserve"> Statement</w:t>
      </w:r>
      <w:r w:rsidRPr="000E2473">
        <w:rPr>
          <w:rFonts w:ascii="Arial" w:hAnsi="Arial" w:cs="Arial"/>
          <w:sz w:val="24"/>
          <w:szCs w:val="24"/>
        </w:rPr>
        <w:t>, please go to:  coi.dls.virginia.gov</w:t>
      </w:r>
      <w:r>
        <w:rPr>
          <w:rFonts w:ascii="Arial" w:hAnsi="Arial" w:cs="Arial"/>
          <w:sz w:val="24"/>
          <w:szCs w:val="24"/>
        </w:rPr>
        <w:t>. Members should</w:t>
      </w:r>
      <w:r w:rsidRPr="000E2473">
        <w:rPr>
          <w:rFonts w:ascii="Arial" w:hAnsi="Arial" w:cs="Arial"/>
          <w:sz w:val="24"/>
          <w:szCs w:val="24"/>
        </w:rPr>
        <w:t xml:space="preserve"> log in using their </w:t>
      </w:r>
      <w:r w:rsidR="00465EC4">
        <w:rPr>
          <w:rFonts w:ascii="Arial" w:hAnsi="Arial" w:cs="Arial"/>
          <w:sz w:val="24"/>
          <w:szCs w:val="24"/>
        </w:rPr>
        <w:t xml:space="preserve">assigned </w:t>
      </w:r>
      <w:r w:rsidRPr="000E2473">
        <w:rPr>
          <w:rFonts w:ascii="Arial" w:hAnsi="Arial" w:cs="Arial"/>
          <w:sz w:val="24"/>
          <w:szCs w:val="24"/>
        </w:rPr>
        <w:t xml:space="preserve">email and password. </w:t>
      </w:r>
    </w:p>
    <w:p w:rsidR="000E2473" w:rsidRPr="00E6386A" w:rsidRDefault="000E2473" w:rsidP="000F1FD8">
      <w:pPr>
        <w:jc w:val="both"/>
        <w:rPr>
          <w:rFonts w:ascii="Arial" w:hAnsi="Arial" w:cs="Arial"/>
          <w:sz w:val="24"/>
          <w:szCs w:val="24"/>
        </w:rPr>
      </w:pPr>
      <w:r w:rsidRPr="000E2473">
        <w:rPr>
          <w:rFonts w:ascii="Arial" w:hAnsi="Arial" w:cs="Arial"/>
          <w:sz w:val="24"/>
          <w:szCs w:val="24"/>
        </w:rPr>
        <w:t xml:space="preserve">If </w:t>
      </w:r>
      <w:r>
        <w:rPr>
          <w:rFonts w:ascii="Arial" w:hAnsi="Arial" w:cs="Arial"/>
          <w:sz w:val="24"/>
          <w:szCs w:val="24"/>
        </w:rPr>
        <w:t xml:space="preserve">you </w:t>
      </w:r>
      <w:r w:rsidRPr="000E2473">
        <w:rPr>
          <w:rFonts w:ascii="Arial" w:hAnsi="Arial" w:cs="Arial"/>
          <w:sz w:val="24"/>
          <w:szCs w:val="24"/>
        </w:rPr>
        <w:t xml:space="preserve">do not remember </w:t>
      </w:r>
      <w:r>
        <w:rPr>
          <w:rFonts w:ascii="Arial" w:hAnsi="Arial" w:cs="Arial"/>
          <w:sz w:val="24"/>
          <w:szCs w:val="24"/>
        </w:rPr>
        <w:t>your</w:t>
      </w:r>
      <w:r w:rsidRPr="000E2473">
        <w:rPr>
          <w:rFonts w:ascii="Arial" w:hAnsi="Arial" w:cs="Arial"/>
          <w:sz w:val="24"/>
          <w:szCs w:val="24"/>
        </w:rPr>
        <w:t xml:space="preserve"> password, </w:t>
      </w:r>
      <w:r>
        <w:rPr>
          <w:rFonts w:ascii="Arial" w:hAnsi="Arial" w:cs="Arial"/>
          <w:sz w:val="24"/>
          <w:szCs w:val="24"/>
        </w:rPr>
        <w:t>you can reset it using “I forgot my p</w:t>
      </w:r>
      <w:r w:rsidRPr="000E2473">
        <w:rPr>
          <w:rFonts w:ascii="Arial" w:hAnsi="Arial" w:cs="Arial"/>
          <w:sz w:val="24"/>
          <w:szCs w:val="24"/>
        </w:rPr>
        <w:t>assword</w:t>
      </w:r>
      <w:r>
        <w:rPr>
          <w:rFonts w:ascii="Arial" w:hAnsi="Arial" w:cs="Arial"/>
          <w:sz w:val="24"/>
          <w:szCs w:val="24"/>
        </w:rPr>
        <w:t>”</w:t>
      </w:r>
      <w:r w:rsidRPr="000E2473">
        <w:rPr>
          <w:rFonts w:ascii="Arial" w:hAnsi="Arial" w:cs="Arial"/>
          <w:sz w:val="24"/>
          <w:szCs w:val="24"/>
        </w:rPr>
        <w:t xml:space="preserve">. </w:t>
      </w:r>
      <w:r>
        <w:rPr>
          <w:rFonts w:ascii="Arial" w:hAnsi="Arial" w:cs="Arial"/>
          <w:sz w:val="24"/>
          <w:szCs w:val="24"/>
        </w:rPr>
        <w:t>The Ethics Council</w:t>
      </w:r>
      <w:r w:rsidRPr="000E2473">
        <w:rPr>
          <w:rFonts w:ascii="Arial" w:hAnsi="Arial" w:cs="Arial"/>
          <w:sz w:val="24"/>
          <w:szCs w:val="24"/>
        </w:rPr>
        <w:t> recommend</w:t>
      </w:r>
      <w:r>
        <w:rPr>
          <w:rFonts w:ascii="Arial" w:hAnsi="Arial" w:cs="Arial"/>
          <w:sz w:val="24"/>
          <w:szCs w:val="24"/>
        </w:rPr>
        <w:t>s</w:t>
      </w:r>
      <w:r w:rsidRPr="000E2473">
        <w:rPr>
          <w:rFonts w:ascii="Arial" w:hAnsi="Arial" w:cs="Arial"/>
          <w:sz w:val="24"/>
          <w:szCs w:val="24"/>
        </w:rPr>
        <w:t xml:space="preserve"> only clicking the link one time and then wait</w:t>
      </w:r>
      <w:r>
        <w:rPr>
          <w:rFonts w:ascii="Arial" w:hAnsi="Arial" w:cs="Arial"/>
          <w:sz w:val="24"/>
          <w:szCs w:val="24"/>
        </w:rPr>
        <w:t>ing</w:t>
      </w:r>
      <w:r w:rsidRPr="000E2473">
        <w:rPr>
          <w:rFonts w:ascii="Arial" w:hAnsi="Arial" w:cs="Arial"/>
          <w:sz w:val="24"/>
          <w:szCs w:val="24"/>
        </w:rPr>
        <w:t xml:space="preserve"> for the email </w:t>
      </w:r>
      <w:r>
        <w:rPr>
          <w:rFonts w:ascii="Arial" w:hAnsi="Arial" w:cs="Arial"/>
          <w:sz w:val="24"/>
          <w:szCs w:val="24"/>
        </w:rPr>
        <w:t xml:space="preserve">with the password reset </w:t>
      </w:r>
      <w:r w:rsidRPr="000E2473">
        <w:rPr>
          <w:rFonts w:ascii="Arial" w:hAnsi="Arial" w:cs="Arial"/>
          <w:sz w:val="24"/>
          <w:szCs w:val="24"/>
        </w:rPr>
        <w:t xml:space="preserve">to appear. </w:t>
      </w:r>
      <w:r>
        <w:rPr>
          <w:rFonts w:ascii="Arial" w:hAnsi="Arial" w:cs="Arial"/>
          <w:sz w:val="24"/>
          <w:szCs w:val="24"/>
        </w:rPr>
        <w:t>If the email does not show up in your inbox, check in the spam folder</w:t>
      </w:r>
      <w:r w:rsidRPr="000E2473">
        <w:rPr>
          <w:rFonts w:ascii="Arial" w:hAnsi="Arial" w:cs="Arial"/>
          <w:sz w:val="24"/>
          <w:szCs w:val="24"/>
        </w:rPr>
        <w:t>.</w:t>
      </w:r>
    </w:p>
    <w:p w:rsidR="000F1FD8" w:rsidRPr="00F86ED7" w:rsidRDefault="000F1FD8" w:rsidP="000F1FD8">
      <w:pPr>
        <w:rPr>
          <w:rFonts w:ascii="Arial" w:hAnsi="Arial" w:cs="Arial"/>
          <w:sz w:val="24"/>
          <w:szCs w:val="24"/>
        </w:rPr>
      </w:pPr>
      <w:r w:rsidRPr="00E6386A">
        <w:rPr>
          <w:rFonts w:ascii="Arial" w:hAnsi="Arial" w:cs="Arial"/>
          <w:sz w:val="24"/>
          <w:szCs w:val="24"/>
        </w:rPr>
        <w:t>For more information, please contact: Cecily Slasor</w:t>
      </w:r>
      <w:r>
        <w:rPr>
          <w:rFonts w:ascii="Arial" w:hAnsi="Arial" w:cs="Arial"/>
          <w:sz w:val="24"/>
          <w:szCs w:val="24"/>
        </w:rPr>
        <w:t xml:space="preserve"> at</w:t>
      </w:r>
      <w:r w:rsidRPr="00E6386A">
        <w:rPr>
          <w:rFonts w:ascii="Arial" w:hAnsi="Arial" w:cs="Arial"/>
          <w:sz w:val="24"/>
          <w:szCs w:val="24"/>
        </w:rPr>
        <w:t xml:space="preserve"> </w:t>
      </w:r>
      <w:hyperlink r:id="rId9" w:history="1">
        <w:r w:rsidRPr="00F86ED7">
          <w:rPr>
            <w:rStyle w:val="Hyperlink"/>
            <w:rFonts w:ascii="Arial" w:hAnsi="Arial" w:cs="Arial"/>
            <w:sz w:val="24"/>
            <w:szCs w:val="24"/>
          </w:rPr>
          <w:t>cecily.slasor@dars.virginia.gov</w:t>
        </w:r>
      </w:hyperlink>
      <w:r w:rsidRPr="00F86ED7">
        <w:rPr>
          <w:rFonts w:ascii="Arial" w:hAnsi="Arial" w:cs="Arial"/>
          <w:sz w:val="24"/>
          <w:szCs w:val="24"/>
        </w:rPr>
        <w:t xml:space="preserve">. </w:t>
      </w:r>
    </w:p>
    <w:p w:rsidR="000F1FD8" w:rsidRPr="00F86ED7" w:rsidRDefault="000F1FD8" w:rsidP="000F1FD8">
      <w:pPr>
        <w:rPr>
          <w:rFonts w:ascii="Arial" w:hAnsi="Arial" w:cs="Arial"/>
          <w:sz w:val="24"/>
          <w:szCs w:val="24"/>
        </w:rPr>
      </w:pPr>
      <w:r w:rsidRPr="00F86ED7">
        <w:rPr>
          <w:rFonts w:ascii="Arial" w:hAnsi="Arial" w:cs="Arial"/>
          <w:sz w:val="24"/>
          <w:szCs w:val="24"/>
        </w:rPr>
        <w:t xml:space="preserve">Link to the Virginia Conflict of Interest and Ethics Advisory Council: </w:t>
      </w:r>
      <w:hyperlink r:id="rId10" w:history="1">
        <w:r w:rsidRPr="00F86ED7">
          <w:rPr>
            <w:rStyle w:val="Hyperlink"/>
            <w:rFonts w:ascii="Arial" w:hAnsi="Arial" w:cs="Arial"/>
            <w:sz w:val="24"/>
            <w:szCs w:val="24"/>
          </w:rPr>
          <w:t>http://ethics.dls.virginia.gov/conflict-of-interest.asp</w:t>
        </w:r>
      </w:hyperlink>
      <w:r w:rsidRPr="00F86ED7">
        <w:rPr>
          <w:rFonts w:ascii="Arial" w:hAnsi="Arial" w:cs="Arial"/>
          <w:sz w:val="24"/>
          <w:szCs w:val="24"/>
        </w:rPr>
        <w:t xml:space="preserve">. </w:t>
      </w:r>
    </w:p>
    <w:p w:rsidR="003868EA" w:rsidRDefault="003868EA"/>
    <w:sectPr w:rsidR="003868E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FD8" w:rsidRDefault="000F1FD8" w:rsidP="000F1FD8">
      <w:pPr>
        <w:spacing w:after="0" w:line="240" w:lineRule="auto"/>
      </w:pPr>
      <w:r>
        <w:separator/>
      </w:r>
    </w:p>
  </w:endnote>
  <w:endnote w:type="continuationSeparator" w:id="0">
    <w:p w:rsidR="000F1FD8" w:rsidRDefault="000F1FD8" w:rsidP="000F1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567987586"/>
      <w:docPartObj>
        <w:docPartGallery w:val="Page Numbers (Bottom of Page)"/>
        <w:docPartUnique/>
      </w:docPartObj>
    </w:sdtPr>
    <w:sdtEndPr/>
    <w:sdtContent>
      <w:sdt>
        <w:sdtPr>
          <w:rPr>
            <w:rFonts w:ascii="Arial" w:hAnsi="Arial" w:cs="Arial"/>
          </w:rPr>
          <w:id w:val="-1705238520"/>
          <w:docPartObj>
            <w:docPartGallery w:val="Page Numbers (Top of Page)"/>
            <w:docPartUnique/>
          </w:docPartObj>
        </w:sdtPr>
        <w:sdtEndPr/>
        <w:sdtContent>
          <w:p w:rsidR="000F1FD8" w:rsidRPr="000F1FD8" w:rsidRDefault="000F1FD8">
            <w:pPr>
              <w:pStyle w:val="Footer"/>
              <w:rPr>
                <w:rFonts w:ascii="Arial" w:hAnsi="Arial" w:cs="Arial"/>
              </w:rPr>
            </w:pPr>
            <w:r w:rsidRPr="000F1FD8">
              <w:rPr>
                <w:rFonts w:ascii="Arial" w:hAnsi="Arial" w:cs="Arial"/>
              </w:rPr>
              <w:t xml:space="preserve">Page </w:t>
            </w:r>
            <w:r w:rsidRPr="000F1FD8">
              <w:rPr>
                <w:rFonts w:ascii="Arial" w:hAnsi="Arial" w:cs="Arial"/>
                <w:b/>
                <w:bCs/>
              </w:rPr>
              <w:fldChar w:fldCharType="begin"/>
            </w:r>
            <w:r w:rsidRPr="000F1FD8">
              <w:rPr>
                <w:rFonts w:ascii="Arial" w:hAnsi="Arial" w:cs="Arial"/>
                <w:b/>
                <w:bCs/>
              </w:rPr>
              <w:instrText xml:space="preserve"> PAGE </w:instrText>
            </w:r>
            <w:r w:rsidRPr="000F1FD8">
              <w:rPr>
                <w:rFonts w:ascii="Arial" w:hAnsi="Arial" w:cs="Arial"/>
                <w:b/>
                <w:bCs/>
              </w:rPr>
              <w:fldChar w:fldCharType="separate"/>
            </w:r>
            <w:r w:rsidR="00E31BB6">
              <w:rPr>
                <w:rFonts w:ascii="Arial" w:hAnsi="Arial" w:cs="Arial"/>
                <w:b/>
                <w:bCs/>
                <w:noProof/>
              </w:rPr>
              <w:t>1</w:t>
            </w:r>
            <w:r w:rsidRPr="000F1FD8">
              <w:rPr>
                <w:rFonts w:ascii="Arial" w:hAnsi="Arial" w:cs="Arial"/>
                <w:b/>
                <w:bCs/>
              </w:rPr>
              <w:fldChar w:fldCharType="end"/>
            </w:r>
            <w:r w:rsidRPr="000F1FD8">
              <w:rPr>
                <w:rFonts w:ascii="Arial" w:hAnsi="Arial" w:cs="Arial"/>
              </w:rPr>
              <w:t xml:space="preserve"> of </w:t>
            </w:r>
            <w:r w:rsidRPr="000F1FD8">
              <w:rPr>
                <w:rFonts w:ascii="Arial" w:hAnsi="Arial" w:cs="Arial"/>
                <w:b/>
                <w:bCs/>
              </w:rPr>
              <w:fldChar w:fldCharType="begin"/>
            </w:r>
            <w:r w:rsidRPr="000F1FD8">
              <w:rPr>
                <w:rFonts w:ascii="Arial" w:hAnsi="Arial" w:cs="Arial"/>
                <w:b/>
                <w:bCs/>
              </w:rPr>
              <w:instrText xml:space="preserve"> NUMPAGES  </w:instrText>
            </w:r>
            <w:r w:rsidRPr="000F1FD8">
              <w:rPr>
                <w:rFonts w:ascii="Arial" w:hAnsi="Arial" w:cs="Arial"/>
                <w:b/>
                <w:bCs/>
              </w:rPr>
              <w:fldChar w:fldCharType="separate"/>
            </w:r>
            <w:r w:rsidR="00E31BB6">
              <w:rPr>
                <w:rFonts w:ascii="Arial" w:hAnsi="Arial" w:cs="Arial"/>
                <w:b/>
                <w:bCs/>
                <w:noProof/>
              </w:rPr>
              <w:t>2</w:t>
            </w:r>
            <w:r w:rsidRPr="000F1FD8">
              <w:rPr>
                <w:rFonts w:ascii="Arial" w:hAnsi="Arial" w:cs="Arial"/>
                <w:b/>
                <w:bCs/>
              </w:rPr>
              <w:fldChar w:fldCharType="end"/>
            </w:r>
            <w:r w:rsidRPr="000F1FD8">
              <w:rPr>
                <w:rFonts w:ascii="Arial" w:hAnsi="Arial" w:cs="Arial"/>
              </w:rPr>
              <w:tab/>
            </w:r>
            <w:r w:rsidRPr="000F1FD8">
              <w:rPr>
                <w:rFonts w:ascii="Arial" w:hAnsi="Arial" w:cs="Arial"/>
              </w:rPr>
              <w:tab/>
              <w:t xml:space="preserve">rev. </w:t>
            </w:r>
            <w:r w:rsidR="00987B41">
              <w:rPr>
                <w:rFonts w:ascii="Arial" w:hAnsi="Arial" w:cs="Arial"/>
              </w:rPr>
              <w:t>January 2</w:t>
            </w:r>
            <w:r w:rsidR="007B7165">
              <w:rPr>
                <w:rFonts w:ascii="Arial" w:hAnsi="Arial" w:cs="Arial"/>
              </w:rPr>
              <w:t>9</w:t>
            </w:r>
            <w:r w:rsidR="00987B41">
              <w:rPr>
                <w:rFonts w:ascii="Arial" w:hAnsi="Arial" w:cs="Arial"/>
              </w:rPr>
              <w:t>, 2020</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FD8" w:rsidRDefault="000F1FD8" w:rsidP="000F1FD8">
      <w:pPr>
        <w:spacing w:after="0" w:line="240" w:lineRule="auto"/>
      </w:pPr>
      <w:r>
        <w:separator/>
      </w:r>
    </w:p>
  </w:footnote>
  <w:footnote w:type="continuationSeparator" w:id="0">
    <w:p w:rsidR="000F1FD8" w:rsidRDefault="000F1FD8" w:rsidP="000F1F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FD8" w:rsidRPr="000F1FD8" w:rsidRDefault="000F1FD8" w:rsidP="000F1FD8">
    <w:pPr>
      <w:pStyle w:val="NoSpacing"/>
      <w:jc w:val="center"/>
      <w:rPr>
        <w:rFonts w:ascii="Arial" w:hAnsi="Arial" w:cs="Arial"/>
        <w:b/>
        <w:color w:val="002060"/>
        <w:sz w:val="32"/>
        <w:szCs w:val="32"/>
      </w:rPr>
    </w:pPr>
    <w:bookmarkStart w:id="3" w:name="_Toc25568234"/>
    <w:r w:rsidRPr="000F1FD8">
      <w:rPr>
        <w:rFonts w:ascii="Arial" w:hAnsi="Arial" w:cs="Arial"/>
        <w:b/>
        <w:color w:val="002060"/>
        <w:sz w:val="32"/>
        <w:szCs w:val="32"/>
      </w:rPr>
      <w:t>CONFLICTS OF INTEREST AND</w:t>
    </w:r>
  </w:p>
  <w:p w:rsidR="000F1FD8" w:rsidRPr="000F1FD8" w:rsidRDefault="000F1FD8" w:rsidP="000F1FD8">
    <w:pPr>
      <w:pStyle w:val="NoSpacing"/>
      <w:jc w:val="center"/>
      <w:rPr>
        <w:rFonts w:ascii="Arial" w:hAnsi="Arial" w:cs="Arial"/>
        <w:b/>
        <w:color w:val="002060"/>
        <w:sz w:val="32"/>
        <w:szCs w:val="32"/>
      </w:rPr>
    </w:pPr>
    <w:r w:rsidRPr="000F1FD8">
      <w:rPr>
        <w:rFonts w:ascii="Arial" w:hAnsi="Arial" w:cs="Arial"/>
        <w:b/>
        <w:color w:val="002060"/>
        <w:sz w:val="32"/>
        <w:szCs w:val="32"/>
      </w:rPr>
      <w:t>FINANCIAL DISCLOSURE REQUIREMENTS</w:t>
    </w:r>
    <w:bookmarkEnd w:id="3"/>
  </w:p>
  <w:p w:rsidR="000F1FD8" w:rsidRPr="000F1FD8" w:rsidRDefault="000F1FD8" w:rsidP="000F1FD8">
    <w:pPr>
      <w:pStyle w:val="NoSpacing"/>
      <w:jc w:val="center"/>
      <w:rPr>
        <w:rFonts w:ascii="Arial" w:hAnsi="Arial" w:cs="Arial"/>
        <w:b/>
        <w:color w:val="00206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9E6B3A"/>
    <w:multiLevelType w:val="hybridMultilevel"/>
    <w:tmpl w:val="CB924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FD8"/>
    <w:rsid w:val="000270E0"/>
    <w:rsid w:val="000E2473"/>
    <w:rsid w:val="000F1FD8"/>
    <w:rsid w:val="001171D6"/>
    <w:rsid w:val="002F2E5B"/>
    <w:rsid w:val="0036271C"/>
    <w:rsid w:val="003868EA"/>
    <w:rsid w:val="0040760F"/>
    <w:rsid w:val="0041166B"/>
    <w:rsid w:val="00465EC4"/>
    <w:rsid w:val="00564D53"/>
    <w:rsid w:val="0058236F"/>
    <w:rsid w:val="005C5859"/>
    <w:rsid w:val="005E0CF4"/>
    <w:rsid w:val="00631EF8"/>
    <w:rsid w:val="0068366B"/>
    <w:rsid w:val="00724D6B"/>
    <w:rsid w:val="007B7165"/>
    <w:rsid w:val="007E7EDD"/>
    <w:rsid w:val="008810D8"/>
    <w:rsid w:val="0089118B"/>
    <w:rsid w:val="0098208A"/>
    <w:rsid w:val="00987B41"/>
    <w:rsid w:val="009B2815"/>
    <w:rsid w:val="009B2EF4"/>
    <w:rsid w:val="009C3DBA"/>
    <w:rsid w:val="00A17199"/>
    <w:rsid w:val="00A57980"/>
    <w:rsid w:val="00A7451F"/>
    <w:rsid w:val="00AC6354"/>
    <w:rsid w:val="00B23796"/>
    <w:rsid w:val="00C80679"/>
    <w:rsid w:val="00D72CFB"/>
    <w:rsid w:val="00D7704B"/>
    <w:rsid w:val="00DD4ADE"/>
    <w:rsid w:val="00DF6DDB"/>
    <w:rsid w:val="00E31BB6"/>
    <w:rsid w:val="00FA62AA"/>
    <w:rsid w:val="00FB4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0FF534-C5C1-482F-B4C6-FF314CDCB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60F"/>
  </w:style>
  <w:style w:type="paragraph" w:styleId="Heading1">
    <w:name w:val="heading 1"/>
    <w:basedOn w:val="Normal"/>
    <w:next w:val="Normal"/>
    <w:link w:val="Heading1Char"/>
    <w:uiPriority w:val="9"/>
    <w:qFormat/>
    <w:rsid w:val="000F1F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F1F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F1F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FD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F1FD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F1FD8"/>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0F1FD8"/>
    <w:pPr>
      <w:spacing w:after="0" w:line="240" w:lineRule="auto"/>
    </w:pPr>
  </w:style>
  <w:style w:type="paragraph" w:styleId="ListParagraph">
    <w:name w:val="List Paragraph"/>
    <w:basedOn w:val="Normal"/>
    <w:uiPriority w:val="34"/>
    <w:qFormat/>
    <w:rsid w:val="000F1FD8"/>
    <w:pPr>
      <w:ind w:left="720"/>
      <w:contextualSpacing/>
    </w:pPr>
  </w:style>
  <w:style w:type="character" w:styleId="Hyperlink">
    <w:name w:val="Hyperlink"/>
    <w:basedOn w:val="DefaultParagraphFont"/>
    <w:uiPriority w:val="99"/>
    <w:unhideWhenUsed/>
    <w:rsid w:val="000F1FD8"/>
    <w:rPr>
      <w:color w:val="0000FF"/>
      <w:u w:val="single"/>
    </w:rPr>
  </w:style>
  <w:style w:type="paragraph" w:styleId="Header">
    <w:name w:val="header"/>
    <w:basedOn w:val="Normal"/>
    <w:link w:val="HeaderChar"/>
    <w:uiPriority w:val="99"/>
    <w:unhideWhenUsed/>
    <w:rsid w:val="000F1F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FD8"/>
  </w:style>
  <w:style w:type="paragraph" w:styleId="Footer">
    <w:name w:val="footer"/>
    <w:basedOn w:val="Normal"/>
    <w:link w:val="FooterChar"/>
    <w:uiPriority w:val="99"/>
    <w:unhideWhenUsed/>
    <w:rsid w:val="000F1F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04773">
      <w:bodyDiv w:val="1"/>
      <w:marLeft w:val="0"/>
      <w:marRight w:val="0"/>
      <w:marTop w:val="0"/>
      <w:marBottom w:val="0"/>
      <w:divBdr>
        <w:top w:val="none" w:sz="0" w:space="0" w:color="auto"/>
        <w:left w:val="none" w:sz="0" w:space="0" w:color="auto"/>
        <w:bottom w:val="none" w:sz="0" w:space="0" w:color="auto"/>
        <w:right w:val="none" w:sz="0" w:space="0" w:color="auto"/>
      </w:divBdr>
    </w:div>
    <w:div w:id="101623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thics@dls.virgini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thics.dls.virginia.go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ethics.dls.virginia.gov/conflict-of-interest.asp" TargetMode="External"/><Relationship Id="rId4" Type="http://schemas.openxmlformats.org/officeDocument/2006/relationships/webSettings" Target="webSettings.xml"/><Relationship Id="rId9" Type="http://schemas.openxmlformats.org/officeDocument/2006/relationships/hyperlink" Target="mailto:cecily.slasor@dars.virgini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Arbogast, Charlotte (DARS)</dc:creator>
  <cp:keywords/>
  <dc:description/>
  <cp:lastModifiedBy>Mundy, Anita (DARS)</cp:lastModifiedBy>
  <cp:revision>2</cp:revision>
  <dcterms:created xsi:type="dcterms:W3CDTF">2020-12-07T18:06:00Z</dcterms:created>
  <dcterms:modified xsi:type="dcterms:W3CDTF">2020-12-07T18:06:00Z</dcterms:modified>
</cp:coreProperties>
</file>